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90" w:rsidRPr="00BF3890" w:rsidRDefault="00BF3890" w:rsidP="00BF3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3890">
        <w:rPr>
          <w:rFonts w:ascii="Times New Roman" w:hAnsi="Times New Roman" w:cs="Times New Roman"/>
          <w:sz w:val="28"/>
          <w:szCs w:val="28"/>
        </w:rPr>
        <w:t>РЕЕСТР ПОДКАРАНТИННЫХ ОБЪЕКТОВ, НА КОТОРЫХ</w:t>
      </w:r>
    </w:p>
    <w:p w:rsidR="00BF3890" w:rsidRPr="00BF3890" w:rsidRDefault="00BF3890" w:rsidP="00BF3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3890">
        <w:rPr>
          <w:rFonts w:ascii="Times New Roman" w:hAnsi="Times New Roman" w:cs="Times New Roman"/>
          <w:sz w:val="28"/>
          <w:szCs w:val="28"/>
        </w:rPr>
        <w:t>ИСПОЛЬЗУЮТСЯ ТЕХНОЛОГИИ, ОБЕСПЕЧИВАЮЩИЕ ЛИШЕНИЕ</w:t>
      </w:r>
    </w:p>
    <w:p w:rsidR="00BF3890" w:rsidRPr="00BF3890" w:rsidRDefault="00BF3890" w:rsidP="00BF3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3890">
        <w:rPr>
          <w:rFonts w:ascii="Times New Roman" w:hAnsi="Times New Roman" w:cs="Times New Roman"/>
          <w:sz w:val="28"/>
          <w:szCs w:val="28"/>
        </w:rPr>
        <w:t>КАРАНТИННЫХ ОБЪЕКТОВ ЖИЗНЕСПОСОБНОСТИ</w:t>
      </w:r>
    </w:p>
    <w:p w:rsidR="00BF3890" w:rsidRDefault="00BF3890" w:rsidP="00BF3890">
      <w:pPr>
        <w:pStyle w:val="ConsPlusNormal"/>
        <w:jc w:val="both"/>
      </w:pPr>
    </w:p>
    <w:p w:rsidR="00BF3890" w:rsidRDefault="00BF3890" w:rsidP="00BF3890">
      <w:pPr>
        <w:pStyle w:val="ConsPlusNormal"/>
        <w:spacing w:before="200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BF3890" w:rsidTr="0045292C">
        <w:tc>
          <w:tcPr>
            <w:tcW w:w="959" w:type="dxa"/>
          </w:tcPr>
          <w:p w:rsid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5" w:type="dxa"/>
          </w:tcPr>
          <w:p w:rsid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3890">
              <w:rPr>
                <w:rFonts w:ascii="Times New Roman" w:hAnsi="Times New Roman" w:cs="Times New Roman"/>
                <w:sz w:val="28"/>
                <w:szCs w:val="28"/>
              </w:rPr>
              <w:t>олное и сокращенное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2957" w:type="dxa"/>
          </w:tcPr>
          <w:p w:rsid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890">
              <w:rPr>
                <w:rFonts w:ascii="Times New Roman" w:hAnsi="Times New Roman" w:cs="Times New Roman"/>
                <w:sz w:val="28"/>
                <w:szCs w:val="28"/>
              </w:rPr>
              <w:t>дентификационный номер налогоплательщика юридического лица или индивидуального предпринимателя</w:t>
            </w:r>
          </w:p>
        </w:tc>
        <w:tc>
          <w:tcPr>
            <w:tcW w:w="2957" w:type="dxa"/>
          </w:tcPr>
          <w:p w:rsid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890">
              <w:rPr>
                <w:rFonts w:ascii="Times New Roman" w:hAnsi="Times New Roman" w:cs="Times New Roman"/>
                <w:sz w:val="28"/>
                <w:szCs w:val="28"/>
              </w:rPr>
              <w:t>есто нахождения и адрес юридического лица или адрес места жительства индивидуального предпринимателя</w:t>
            </w:r>
          </w:p>
        </w:tc>
        <w:tc>
          <w:tcPr>
            <w:tcW w:w="2958" w:type="dxa"/>
          </w:tcPr>
          <w:p w:rsidR="00BF3890" w:rsidRPr="00BF3890" w:rsidRDefault="00BF3890" w:rsidP="00BF3890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3890">
              <w:rPr>
                <w:rFonts w:ascii="Times New Roman" w:hAnsi="Times New Roman" w:cs="Times New Roman"/>
                <w:sz w:val="28"/>
                <w:szCs w:val="28"/>
              </w:rPr>
              <w:t>аименование подкарантинного объекта, на котором используются технологии, обеспечивающие лишение карант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инных объектов жизнеспособности</w:t>
            </w:r>
          </w:p>
          <w:p w:rsidR="00BF3890" w:rsidRPr="00BF3890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E5" w:rsidRPr="0045292C" w:rsidTr="0045292C">
        <w:tc>
          <w:tcPr>
            <w:tcW w:w="959" w:type="dxa"/>
          </w:tcPr>
          <w:p w:rsidR="007B58E5" w:rsidRPr="0045292C" w:rsidRDefault="007B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7B58E5" w:rsidRPr="0045292C" w:rsidRDefault="007B58E5" w:rsidP="00B2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92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«НЭФИС-БИОПРОДУКТ»</w:t>
            </w:r>
            <w:r w:rsidR="00B23BA4">
              <w:rPr>
                <w:rFonts w:ascii="Times New Roman" w:hAnsi="Times New Roman" w:cs="Times New Roman"/>
                <w:sz w:val="28"/>
                <w:szCs w:val="28"/>
              </w:rPr>
              <w:t xml:space="preserve"> (АО</w:t>
            </w:r>
            <w:r w:rsidR="00B23BA4" w:rsidRPr="0045292C">
              <w:rPr>
                <w:rFonts w:ascii="Times New Roman" w:hAnsi="Times New Roman" w:cs="Times New Roman"/>
                <w:sz w:val="28"/>
                <w:szCs w:val="28"/>
              </w:rPr>
              <w:t xml:space="preserve"> «НЭФИС-БИОПРОДУКТ»</w:t>
            </w:r>
            <w:r w:rsidR="00B23B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7B58E5" w:rsidRPr="0045292C" w:rsidRDefault="007B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1624012256</w:t>
            </w:r>
          </w:p>
        </w:tc>
        <w:tc>
          <w:tcPr>
            <w:tcW w:w="2957" w:type="dxa"/>
          </w:tcPr>
          <w:p w:rsidR="007B58E5" w:rsidRPr="0045292C" w:rsidRDefault="007B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422610, РТ, Лаишевский район, с. Усады, ул. Ласковая, д.1</w:t>
            </w:r>
          </w:p>
        </w:tc>
        <w:tc>
          <w:tcPr>
            <w:tcW w:w="2958" w:type="dxa"/>
          </w:tcPr>
          <w:p w:rsidR="007B58E5" w:rsidRPr="0045292C" w:rsidRDefault="007B58E5" w:rsidP="007B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Подкарантинные объекты </w:t>
            </w:r>
            <w:r w:rsidRPr="0045292C">
              <w:rPr>
                <w:rFonts w:ascii="Times New Roman" w:hAnsi="Times New Roman" w:cs="Times New Roman"/>
                <w:sz w:val="28"/>
                <w:szCs w:val="28"/>
              </w:rPr>
              <w:t>Акционерн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5292C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292C">
              <w:rPr>
                <w:rFonts w:ascii="Times New Roman" w:hAnsi="Times New Roman" w:cs="Times New Roman"/>
                <w:sz w:val="28"/>
                <w:szCs w:val="28"/>
              </w:rPr>
              <w:t xml:space="preserve"> «НЭФИС-БИОПРОДУКТ»</w:t>
            </w:r>
          </w:p>
        </w:tc>
      </w:tr>
      <w:tr w:rsidR="007B58E5" w:rsidRPr="007B58E5" w:rsidTr="0045292C">
        <w:tc>
          <w:tcPr>
            <w:tcW w:w="959" w:type="dxa"/>
          </w:tcPr>
          <w:p w:rsidR="007B58E5" w:rsidRPr="007B58E5" w:rsidRDefault="007B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7B58E5" w:rsidRPr="007B58E5" w:rsidRDefault="007B58E5" w:rsidP="007B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E5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«Казанский маслоэкстракционный завод» (АО «Казанский МЭЗ»)</w:t>
            </w:r>
          </w:p>
        </w:tc>
        <w:tc>
          <w:tcPr>
            <w:tcW w:w="2957" w:type="dxa"/>
          </w:tcPr>
          <w:p w:rsidR="007B58E5" w:rsidRPr="007B58E5" w:rsidRDefault="007B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E5">
              <w:rPr>
                <w:rFonts w:ascii="Times New Roman" w:hAnsi="Times New Roman" w:cs="Times New Roman"/>
                <w:sz w:val="28"/>
                <w:szCs w:val="28"/>
              </w:rPr>
              <w:t>1624008838</w:t>
            </w:r>
          </w:p>
        </w:tc>
        <w:tc>
          <w:tcPr>
            <w:tcW w:w="2957" w:type="dxa"/>
          </w:tcPr>
          <w:p w:rsidR="007B58E5" w:rsidRPr="007B58E5" w:rsidRDefault="007B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422610, РТ, Лаишевский район, с. Усады, ул. Ласковая, д.1</w:t>
            </w:r>
          </w:p>
        </w:tc>
        <w:tc>
          <w:tcPr>
            <w:tcW w:w="2958" w:type="dxa"/>
          </w:tcPr>
          <w:p w:rsidR="007B58E5" w:rsidRPr="007B58E5" w:rsidRDefault="007B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Подкарантинные объекты </w:t>
            </w:r>
            <w:r w:rsidRPr="007B58E5">
              <w:rPr>
                <w:rFonts w:ascii="Times New Roman" w:hAnsi="Times New Roman" w:cs="Times New Roman"/>
                <w:sz w:val="28"/>
                <w:szCs w:val="28"/>
              </w:rPr>
              <w:t>АО «Казанский МЭЗ»</w:t>
            </w:r>
          </w:p>
        </w:tc>
      </w:tr>
    </w:tbl>
    <w:p w:rsidR="00C04E9A" w:rsidRPr="007B58E5" w:rsidRDefault="00C04E9A">
      <w:pPr>
        <w:rPr>
          <w:rFonts w:ascii="Times New Roman" w:hAnsi="Times New Roman" w:cs="Times New Roman"/>
          <w:sz w:val="28"/>
          <w:szCs w:val="28"/>
        </w:rPr>
      </w:pPr>
    </w:p>
    <w:sectPr w:rsidR="00C04E9A" w:rsidRPr="007B58E5" w:rsidSect="00BF3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BF3890"/>
    <w:rsid w:val="002715E9"/>
    <w:rsid w:val="0045292C"/>
    <w:rsid w:val="007B58E5"/>
    <w:rsid w:val="007F1AB9"/>
    <w:rsid w:val="00B23BA4"/>
    <w:rsid w:val="00BF3890"/>
    <w:rsid w:val="00C0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F3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i.barinova</dc:creator>
  <cp:lastModifiedBy>Sahmedyanov</cp:lastModifiedBy>
  <cp:revision>3</cp:revision>
  <dcterms:created xsi:type="dcterms:W3CDTF">2017-08-10T10:44:00Z</dcterms:created>
  <dcterms:modified xsi:type="dcterms:W3CDTF">2017-09-20T10:03:00Z</dcterms:modified>
</cp:coreProperties>
</file>