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53" w:rsidRPr="005B5C6E" w:rsidRDefault="00400E53" w:rsidP="00400E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</w:t>
      </w:r>
    </w:p>
    <w:p w:rsidR="00400E53" w:rsidRPr="005B5C6E" w:rsidRDefault="00400E53" w:rsidP="00400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400E53" w:rsidRPr="005B5C6E" w:rsidRDefault="00400E53" w:rsidP="00400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сии от </w:t>
      </w:r>
      <w:r w:rsidR="0025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2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августа</w:t>
      </w: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2015 года</w:t>
      </w:r>
    </w:p>
    <w:p w:rsidR="00400E53" w:rsidRDefault="002521FD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4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40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г. в 10</w:t>
      </w:r>
      <w:r w:rsidR="00400E53"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="00400E53"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400E53"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 (далее - Комиссия).</w:t>
      </w:r>
    </w:p>
    <w:p w:rsidR="00400E53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 рассмотрен следующий вопрос</w:t>
      </w:r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21FD" w:rsidRDefault="002521FD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государственного инспектора отдела земельного надзора об участии  в составе участковой избирательной комиссии избирательного участка №43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г. Казани.</w:t>
      </w:r>
    </w:p>
    <w:p w:rsidR="00400E53" w:rsidRPr="005C7102" w:rsidRDefault="00400E53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102">
        <w:rPr>
          <w:rFonts w:ascii="Times New Roman" w:hAnsi="Times New Roman" w:cs="Times New Roman"/>
          <w:sz w:val="28"/>
          <w:szCs w:val="28"/>
        </w:rPr>
        <w:t xml:space="preserve">  </w:t>
      </w:r>
      <w:r w:rsidRPr="005C7102">
        <w:rPr>
          <w:rFonts w:ascii="Times New Roman" w:hAnsi="Times New Roman" w:cs="Times New Roman"/>
          <w:sz w:val="28"/>
          <w:szCs w:val="28"/>
        </w:rPr>
        <w:tab/>
        <w:t>Решение Комиссии:</w:t>
      </w:r>
    </w:p>
    <w:p w:rsidR="00400E53" w:rsidRPr="005C7102" w:rsidRDefault="00400E53" w:rsidP="00156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102">
        <w:rPr>
          <w:rFonts w:ascii="Times New Roman" w:hAnsi="Times New Roman" w:cs="Times New Roman"/>
          <w:sz w:val="28"/>
          <w:szCs w:val="28"/>
        </w:rPr>
        <w:t xml:space="preserve">Дать согласие на </w:t>
      </w:r>
      <w:r w:rsidR="002521FD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5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 участковой избирательной комиссии</w:t>
      </w:r>
      <w:r w:rsidR="006B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25CAC" w:rsidRPr="001560E9" w:rsidRDefault="001560E9" w:rsidP="001560E9">
      <w:pPr>
        <w:jc w:val="both"/>
        <w:rPr>
          <w:rFonts w:ascii="Times New Roman" w:hAnsi="Times New Roman" w:cs="Times New Roman"/>
          <w:sz w:val="28"/>
          <w:szCs w:val="28"/>
        </w:rPr>
      </w:pPr>
      <w:r w:rsidRPr="001560E9">
        <w:rPr>
          <w:rFonts w:ascii="Times New Roman" w:hAnsi="Times New Roman" w:cs="Times New Roman"/>
          <w:sz w:val="28"/>
          <w:szCs w:val="28"/>
        </w:rPr>
        <w:t xml:space="preserve">оснований для возникновения конфликта интересов при </w:t>
      </w:r>
      <w:r w:rsidRPr="001560E9">
        <w:rPr>
          <w:rFonts w:ascii="Times New Roman" w:hAnsi="Times New Roman" w:cs="Times New Roman"/>
          <w:sz w:val="28"/>
          <w:szCs w:val="28"/>
        </w:rPr>
        <w:t>участии в избирательной комиссии</w:t>
      </w:r>
      <w:r w:rsidRPr="001560E9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нет.</w:t>
      </w:r>
    </w:p>
    <w:p w:rsidR="001560E9" w:rsidRDefault="001560E9">
      <w:pPr>
        <w:rPr>
          <w:rFonts w:ascii="Verdana" w:hAnsi="Verdana"/>
          <w:color w:val="000000"/>
          <w:sz w:val="17"/>
          <w:szCs w:val="17"/>
        </w:rPr>
      </w:pPr>
    </w:p>
    <w:p w:rsidR="001560E9" w:rsidRDefault="001560E9">
      <w:bookmarkStart w:id="0" w:name="_GoBack"/>
      <w:bookmarkEnd w:id="0"/>
    </w:p>
    <w:sectPr w:rsidR="0015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48"/>
    <w:rsid w:val="001560E9"/>
    <w:rsid w:val="00172C48"/>
    <w:rsid w:val="00225CAC"/>
    <w:rsid w:val="002521FD"/>
    <w:rsid w:val="00400E53"/>
    <w:rsid w:val="006270DA"/>
    <w:rsid w:val="006B1870"/>
    <w:rsid w:val="0075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Феликсовна Хисамутдинова</cp:lastModifiedBy>
  <cp:revision>4</cp:revision>
  <dcterms:created xsi:type="dcterms:W3CDTF">2015-08-22T11:49:00Z</dcterms:created>
  <dcterms:modified xsi:type="dcterms:W3CDTF">2015-08-22T12:21:00Z</dcterms:modified>
</cp:coreProperties>
</file>